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6F" w:rsidRDefault="00347F6F" w:rsidP="00347F6F">
      <w:pPr>
        <w:pStyle w:val="a3"/>
        <w:rPr>
          <w:b/>
          <w:sz w:val="32"/>
          <w:szCs w:val="20"/>
          <w:u w:val="none"/>
          <w:lang w:eastAsia="zh-CN"/>
        </w:rPr>
      </w:pPr>
      <w:r w:rsidRPr="00DD039A">
        <w:rPr>
          <w:rFonts w:hint="eastAsia"/>
          <w:b/>
          <w:sz w:val="32"/>
          <w:szCs w:val="20"/>
          <w:u w:val="none"/>
          <w:lang w:eastAsia="zh-CN"/>
        </w:rPr>
        <w:t>环保低碳热泵采暖技术在农村居民住宅应用示范项目</w:t>
      </w:r>
      <w:r w:rsidRPr="00DD039A">
        <w:rPr>
          <w:rFonts w:hint="eastAsia"/>
          <w:b/>
          <w:sz w:val="32"/>
          <w:szCs w:val="20"/>
          <w:u w:val="none"/>
          <w:lang w:eastAsia="zh-CN"/>
        </w:rPr>
        <w:t xml:space="preserve"> </w:t>
      </w:r>
    </w:p>
    <w:p w:rsidR="00347F6F" w:rsidRPr="00DD039A" w:rsidRDefault="00347F6F" w:rsidP="00347F6F">
      <w:pPr>
        <w:pStyle w:val="a3"/>
        <w:rPr>
          <w:b/>
          <w:sz w:val="32"/>
          <w:szCs w:val="20"/>
          <w:u w:val="none"/>
          <w:lang w:eastAsia="zh-CN"/>
        </w:rPr>
      </w:pPr>
      <w:r w:rsidRPr="00DD039A">
        <w:rPr>
          <w:rFonts w:hint="eastAsia"/>
          <w:b/>
          <w:sz w:val="32"/>
          <w:szCs w:val="20"/>
          <w:u w:val="none"/>
          <w:lang w:eastAsia="zh-CN"/>
        </w:rPr>
        <w:t>项目概念书</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背景</w:t>
      </w:r>
    </w:p>
    <w:p w:rsidR="00347F6F" w:rsidRPr="007D3A22" w:rsidRDefault="00347F6F" w:rsidP="00347F6F">
      <w:pPr>
        <w:shd w:val="clear" w:color="auto" w:fill="FFFFFF"/>
        <w:ind w:firstLineChars="200" w:firstLine="420"/>
        <w:rPr>
          <w:rFonts w:ascii="宋体" w:hAnsi="宋体"/>
          <w:szCs w:val="21"/>
        </w:rPr>
      </w:pPr>
      <w:r w:rsidRPr="007D3A22">
        <w:rPr>
          <w:rFonts w:ascii="宋体" w:hAnsi="宋体" w:hint="eastAsia"/>
          <w:szCs w:val="21"/>
        </w:rPr>
        <w:t>热泵作为一种清洁高效的采暖技术，正逐渐获得消费者认可，传统热泵主要使用</w:t>
      </w:r>
      <w:r w:rsidRPr="007D3A22">
        <w:rPr>
          <w:rFonts w:ascii="宋体" w:hAnsi="宋体"/>
          <w:szCs w:val="21"/>
        </w:rPr>
        <w:t>HCFC-22</w:t>
      </w:r>
      <w:r w:rsidRPr="007D3A22">
        <w:rPr>
          <w:rFonts w:ascii="宋体" w:hAnsi="宋体" w:hint="eastAsia"/>
          <w:szCs w:val="21"/>
        </w:rPr>
        <w:t>、</w:t>
      </w:r>
      <w:r w:rsidRPr="007D3A22">
        <w:rPr>
          <w:rFonts w:ascii="宋体" w:hAnsi="宋体"/>
          <w:szCs w:val="21"/>
        </w:rPr>
        <w:t>R410a</w:t>
      </w:r>
      <w:r w:rsidRPr="007D3A22">
        <w:rPr>
          <w:rFonts w:ascii="宋体" w:hAnsi="宋体" w:hint="eastAsia"/>
          <w:szCs w:val="21"/>
        </w:rPr>
        <w:t>、</w:t>
      </w:r>
      <w:r w:rsidRPr="007D3A22">
        <w:rPr>
          <w:rFonts w:ascii="宋体" w:hAnsi="宋体"/>
          <w:szCs w:val="21"/>
        </w:rPr>
        <w:t>R134a</w:t>
      </w:r>
      <w:r w:rsidRPr="007D3A22">
        <w:rPr>
          <w:rFonts w:ascii="宋体" w:hAnsi="宋体" w:hint="eastAsia"/>
          <w:szCs w:val="21"/>
        </w:rPr>
        <w:t>等作为冷媒介质。中国政府在履行《蒙特利尔议定书》淘汰</w:t>
      </w:r>
      <w:r w:rsidRPr="007D3A22">
        <w:rPr>
          <w:rFonts w:ascii="宋体" w:hAnsi="宋体"/>
          <w:szCs w:val="21"/>
        </w:rPr>
        <w:t>HCFCs</w:t>
      </w:r>
      <w:r w:rsidRPr="007D3A22">
        <w:rPr>
          <w:rFonts w:ascii="宋体" w:hAnsi="宋体" w:hint="eastAsia"/>
          <w:szCs w:val="21"/>
        </w:rPr>
        <w:t>等破坏臭氧层物质的同时，鼓励相关行业采用自然工质及低</w:t>
      </w:r>
      <w:r w:rsidRPr="007D3A22">
        <w:rPr>
          <w:rFonts w:ascii="宋体" w:hAnsi="宋体"/>
          <w:szCs w:val="21"/>
        </w:rPr>
        <w:t>GWP</w:t>
      </w:r>
      <w:r w:rsidRPr="007D3A22">
        <w:rPr>
          <w:rFonts w:ascii="宋体" w:hAnsi="宋体" w:hint="eastAsia"/>
          <w:szCs w:val="21"/>
        </w:rPr>
        <w:t>值的替代品，减少对气候的负面影响。一些制冷空调企业和研究机构在采用</w:t>
      </w:r>
      <w:r w:rsidRPr="007D3A22">
        <w:rPr>
          <w:rFonts w:ascii="宋体" w:hAnsi="宋体"/>
          <w:szCs w:val="21"/>
        </w:rPr>
        <w:t>R32</w:t>
      </w:r>
      <w:r w:rsidRPr="007D3A22">
        <w:rPr>
          <w:rFonts w:ascii="宋体" w:hAnsi="宋体" w:hint="eastAsia"/>
          <w:szCs w:val="21"/>
        </w:rPr>
        <w:t>、</w:t>
      </w:r>
      <w:r w:rsidRPr="007D3A22">
        <w:rPr>
          <w:rFonts w:ascii="宋体" w:hAnsi="宋体"/>
          <w:szCs w:val="21"/>
        </w:rPr>
        <w:t>CO</w:t>
      </w:r>
      <w:r w:rsidRPr="007D3A22">
        <w:rPr>
          <w:rFonts w:ascii="宋体" w:hAnsi="宋体"/>
          <w:szCs w:val="21"/>
          <w:vertAlign w:val="subscript"/>
        </w:rPr>
        <w:t>2</w:t>
      </w:r>
      <w:r w:rsidRPr="007D3A22">
        <w:rPr>
          <w:rFonts w:ascii="宋体" w:hAnsi="宋体" w:hint="eastAsia"/>
          <w:szCs w:val="21"/>
        </w:rPr>
        <w:t>、</w:t>
      </w:r>
      <w:r w:rsidRPr="007D3A22">
        <w:rPr>
          <w:rFonts w:ascii="宋体" w:hAnsi="宋体"/>
          <w:szCs w:val="21"/>
        </w:rPr>
        <w:t>R290</w:t>
      </w:r>
      <w:r w:rsidRPr="007D3A22">
        <w:rPr>
          <w:rFonts w:ascii="宋体" w:hAnsi="宋体" w:hint="eastAsia"/>
          <w:szCs w:val="21"/>
        </w:rPr>
        <w:t>等工质的热泵方面做了许多有益的尝试和技术创新。将低</w:t>
      </w:r>
      <w:r w:rsidRPr="007D3A22">
        <w:rPr>
          <w:rFonts w:ascii="宋体" w:hAnsi="宋体"/>
          <w:szCs w:val="21"/>
        </w:rPr>
        <w:t>GWP</w:t>
      </w:r>
      <w:r w:rsidRPr="007D3A22">
        <w:rPr>
          <w:rFonts w:ascii="宋体" w:hAnsi="宋体" w:hint="eastAsia"/>
          <w:szCs w:val="21"/>
        </w:rPr>
        <w:t>值工质热泵应用于建筑采暖既可替代传统燃煤锅炉，解决燃煤造成的大气污染问题又能减少温室气体排放，此外，由于热泵系统的能效高，相对于燃煤、燃气等其它采暖方式，能源消耗更低，节能减排效果明显。</w:t>
      </w:r>
    </w:p>
    <w:p w:rsidR="00347F6F" w:rsidRPr="007D3A22" w:rsidRDefault="00347F6F" w:rsidP="00347F6F">
      <w:pPr>
        <w:shd w:val="clear" w:color="auto" w:fill="FFFFFF"/>
        <w:ind w:firstLineChars="200" w:firstLine="420"/>
        <w:rPr>
          <w:rFonts w:ascii="宋体" w:hAnsi="宋体"/>
          <w:szCs w:val="21"/>
        </w:rPr>
      </w:pPr>
      <w:r w:rsidRPr="007D3A22">
        <w:rPr>
          <w:rFonts w:ascii="宋体" w:hAnsi="宋体" w:hint="eastAsia"/>
          <w:szCs w:val="21"/>
        </w:rPr>
        <w:t>我国北方的广大农村地区居民房屋多为自建房，较为分散，难以进行集中供暖。农村居民冬季主要采用独立的燃煤炉、土暖气、燃烧秸秆或火炕等形式采暖，不仅采暖效果差，也排放出大量的污染物，造成资源的浪费和环境污染。热泵系统可根据房屋结构和面积进行设计，最适合分散居住的农村地区。</w:t>
      </w:r>
    </w:p>
    <w:p w:rsidR="00347F6F" w:rsidRPr="007D3A22" w:rsidRDefault="00347F6F" w:rsidP="00347F6F">
      <w:pPr>
        <w:shd w:val="clear" w:color="auto" w:fill="FFFFFF"/>
        <w:ind w:firstLineChars="200" w:firstLine="420"/>
        <w:rPr>
          <w:rFonts w:ascii="宋体" w:hAnsi="宋体"/>
          <w:szCs w:val="21"/>
        </w:rPr>
      </w:pPr>
      <w:r w:rsidRPr="007D3A22">
        <w:rPr>
          <w:rFonts w:ascii="宋体" w:hAnsi="宋体" w:hint="eastAsia"/>
          <w:szCs w:val="21"/>
        </w:rPr>
        <w:t>为了探索在农村地区采用热泵采暖技术的可行性，经商天津市环保局，拟选取天津市滨海新区太平镇五星村居民建筑进行示范。将选取该村十户居民房屋，每户90-110平方米，总面积约1,000平方米。目前这些居民住宅主要采用燃煤炉和燃柴火炕采暖，每户采暖季燃煤量约为5吨。与此同时，为了保证采暖效果，该示范项目将采用环保低碳型发泡剂生产的挤出聚苯乙烯（XPS）泡沫板材对住户建筑物进行</w:t>
      </w:r>
      <w:r>
        <w:rPr>
          <w:rFonts w:ascii="宋体" w:hAnsi="宋体" w:hint="eastAsia"/>
          <w:szCs w:val="21"/>
        </w:rPr>
        <w:t>地暖</w:t>
      </w:r>
      <w:r w:rsidRPr="007D3A22">
        <w:rPr>
          <w:rFonts w:ascii="宋体" w:hAnsi="宋体" w:hint="eastAsia"/>
          <w:szCs w:val="21"/>
        </w:rPr>
        <w:t>节能保温改造。</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目标</w:t>
      </w:r>
    </w:p>
    <w:p w:rsidR="00347F6F" w:rsidRPr="007D3A22" w:rsidRDefault="00347F6F" w:rsidP="00347F6F">
      <w:pPr>
        <w:ind w:firstLineChars="200" w:firstLine="420"/>
        <w:rPr>
          <w:rFonts w:ascii="宋体" w:hAnsi="宋体"/>
          <w:szCs w:val="21"/>
        </w:rPr>
      </w:pPr>
      <w:r w:rsidRPr="007D3A22">
        <w:rPr>
          <w:rFonts w:ascii="宋体" w:hAnsi="宋体" w:hint="eastAsia"/>
          <w:szCs w:val="21"/>
        </w:rPr>
        <w:t>通过采用</w:t>
      </w:r>
      <w:r w:rsidRPr="007D3A22">
        <w:rPr>
          <w:rFonts w:ascii="宋体" w:hAnsi="宋体"/>
          <w:szCs w:val="21"/>
        </w:rPr>
        <w:t>ODP</w:t>
      </w:r>
      <w:r w:rsidRPr="007D3A22">
        <w:rPr>
          <w:rFonts w:ascii="宋体" w:hAnsi="宋体" w:hint="eastAsia"/>
          <w:szCs w:val="21"/>
        </w:rPr>
        <w:t>值为零、环境友好型制冷剂的</w:t>
      </w:r>
      <w:bookmarkStart w:id="0" w:name="OLE_LINK1"/>
      <w:r w:rsidRPr="007D3A22">
        <w:rPr>
          <w:rFonts w:ascii="宋体" w:hAnsi="宋体" w:hint="eastAsia"/>
          <w:szCs w:val="21"/>
        </w:rPr>
        <w:t>热泵采暖系统</w:t>
      </w:r>
      <w:bookmarkEnd w:id="0"/>
      <w:r w:rsidRPr="007D3A22">
        <w:rPr>
          <w:rFonts w:ascii="宋体" w:hAnsi="宋体" w:hint="eastAsia"/>
          <w:szCs w:val="21"/>
        </w:rPr>
        <w:t>，验证热泵系统应用农村居民住宅采暖的适用性，分析其技术和经济可行性以及所选用的热泵系统的能效水平、生命周期环境影响等，结合示范实例提出在农村居民住宅采用热泵采暖及建筑节能保温改造的优化方案。</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工作内容</w:t>
      </w:r>
    </w:p>
    <w:p w:rsidR="00347F6F" w:rsidRPr="007D3A22" w:rsidRDefault="00347F6F" w:rsidP="00347F6F">
      <w:pPr>
        <w:ind w:firstLineChars="200" w:firstLine="420"/>
        <w:rPr>
          <w:rFonts w:ascii="宋体" w:hAnsi="宋体"/>
          <w:szCs w:val="21"/>
        </w:rPr>
      </w:pPr>
      <w:r w:rsidRPr="007D3A22">
        <w:rPr>
          <w:rFonts w:ascii="宋体" w:hAnsi="宋体" w:hint="eastAsia"/>
          <w:szCs w:val="21"/>
        </w:rPr>
        <w:t>本项目将选用使用新型环保低碳冷媒的热泵系统，并采用</w:t>
      </w:r>
      <w:r>
        <w:rPr>
          <w:rFonts w:ascii="宋体" w:hAnsi="宋体" w:hint="eastAsia"/>
          <w:szCs w:val="21"/>
        </w:rPr>
        <w:t>以CO</w:t>
      </w:r>
      <w:r w:rsidRPr="00B0612B">
        <w:rPr>
          <w:rFonts w:ascii="宋体" w:hAnsi="宋体" w:hint="eastAsia"/>
          <w:szCs w:val="21"/>
          <w:vertAlign w:val="subscript"/>
        </w:rPr>
        <w:t>2</w:t>
      </w:r>
      <w:r w:rsidRPr="00B0612B">
        <w:rPr>
          <w:rFonts w:ascii="宋体" w:hAnsi="宋体" w:hint="eastAsia"/>
          <w:szCs w:val="21"/>
        </w:rPr>
        <w:t>为主</w:t>
      </w:r>
      <w:r w:rsidRPr="007D3A22">
        <w:rPr>
          <w:rFonts w:ascii="宋体" w:hAnsi="宋体" w:hint="eastAsia"/>
          <w:szCs w:val="21"/>
        </w:rPr>
        <w:t>发泡剂生产的XPS泡沫板材对住户建筑物进行相应的节能保温改造。主要工作内容如下：</w:t>
      </w:r>
    </w:p>
    <w:p w:rsidR="00347F6F" w:rsidRPr="007D3A22" w:rsidRDefault="00347F6F" w:rsidP="00347F6F">
      <w:pPr>
        <w:pStyle w:val="20"/>
        <w:numPr>
          <w:ilvl w:val="0"/>
          <w:numId w:val="1"/>
        </w:numPr>
        <w:ind w:left="993" w:firstLineChars="0" w:hanging="393"/>
        <w:rPr>
          <w:rFonts w:ascii="宋体" w:hAnsi="宋体"/>
          <w:szCs w:val="21"/>
        </w:rPr>
      </w:pPr>
      <w:r w:rsidRPr="007D3A22">
        <w:rPr>
          <w:rFonts w:ascii="宋体" w:hAnsi="宋体" w:hint="eastAsia"/>
          <w:szCs w:val="21"/>
        </w:rPr>
        <w:t>根据对示范点的综合分析，确定采用热泵的类型和采暖系统的设计方案及建筑物</w:t>
      </w:r>
      <w:r>
        <w:rPr>
          <w:rFonts w:ascii="宋体" w:hAnsi="宋体" w:hint="eastAsia"/>
          <w:szCs w:val="21"/>
        </w:rPr>
        <w:t>地暖</w:t>
      </w:r>
      <w:r w:rsidRPr="007D3A22">
        <w:rPr>
          <w:rFonts w:ascii="宋体" w:hAnsi="宋体" w:hint="eastAsia"/>
          <w:szCs w:val="21"/>
        </w:rPr>
        <w:t>保温改造方案；</w:t>
      </w:r>
    </w:p>
    <w:p w:rsidR="00347F6F" w:rsidRPr="007D3A22" w:rsidRDefault="00347F6F" w:rsidP="00347F6F">
      <w:pPr>
        <w:pStyle w:val="20"/>
        <w:numPr>
          <w:ilvl w:val="0"/>
          <w:numId w:val="1"/>
        </w:numPr>
        <w:ind w:left="993" w:firstLineChars="0" w:hanging="393"/>
        <w:rPr>
          <w:rFonts w:ascii="宋体" w:hAnsi="宋体"/>
          <w:szCs w:val="21"/>
        </w:rPr>
      </w:pPr>
      <w:r w:rsidRPr="007D3A22">
        <w:rPr>
          <w:rFonts w:ascii="宋体" w:hAnsi="宋体" w:hint="eastAsia"/>
          <w:szCs w:val="21"/>
        </w:rPr>
        <w:t>建筑物</w:t>
      </w:r>
      <w:r>
        <w:rPr>
          <w:rFonts w:ascii="宋体" w:hAnsi="宋体" w:hint="eastAsia"/>
          <w:szCs w:val="21"/>
        </w:rPr>
        <w:t>地暖</w:t>
      </w:r>
      <w:r w:rsidRPr="007D3A22">
        <w:rPr>
          <w:rFonts w:ascii="宋体" w:hAnsi="宋体" w:hint="eastAsia"/>
          <w:szCs w:val="21"/>
        </w:rPr>
        <w:t>保温改造工程施工，</w:t>
      </w:r>
      <w:bookmarkStart w:id="1" w:name="OLE_LINK2"/>
      <w:bookmarkStart w:id="2" w:name="OLE_LINK3"/>
      <w:r w:rsidRPr="007D3A22">
        <w:rPr>
          <w:rFonts w:ascii="宋体" w:hAnsi="宋体" w:hint="eastAsia"/>
          <w:szCs w:val="21"/>
        </w:rPr>
        <w:t>热泵采暖系统</w:t>
      </w:r>
      <w:bookmarkEnd w:id="1"/>
      <w:bookmarkEnd w:id="2"/>
      <w:r w:rsidRPr="007D3A22">
        <w:rPr>
          <w:rFonts w:ascii="宋体" w:hAnsi="宋体" w:hint="eastAsia"/>
          <w:szCs w:val="21"/>
        </w:rPr>
        <w:t>设备的制造、安装、调试运行；</w:t>
      </w:r>
    </w:p>
    <w:p w:rsidR="00347F6F" w:rsidRPr="007D3A22" w:rsidRDefault="00347F6F" w:rsidP="00347F6F">
      <w:pPr>
        <w:pStyle w:val="20"/>
        <w:numPr>
          <w:ilvl w:val="0"/>
          <w:numId w:val="1"/>
        </w:numPr>
        <w:ind w:left="993" w:firstLineChars="0" w:hanging="393"/>
        <w:rPr>
          <w:rFonts w:ascii="宋体" w:hAnsi="宋体"/>
          <w:szCs w:val="21"/>
        </w:rPr>
      </w:pPr>
      <w:r w:rsidRPr="007D3A22">
        <w:rPr>
          <w:rFonts w:ascii="宋体" w:hAnsi="宋体" w:hint="eastAsia"/>
          <w:szCs w:val="21"/>
        </w:rPr>
        <w:t>监测收集运行数据；</w:t>
      </w:r>
    </w:p>
    <w:p w:rsidR="00347F6F" w:rsidRPr="007D3A22" w:rsidRDefault="00347F6F" w:rsidP="00347F6F">
      <w:pPr>
        <w:pStyle w:val="20"/>
        <w:numPr>
          <w:ilvl w:val="0"/>
          <w:numId w:val="1"/>
        </w:numPr>
        <w:ind w:left="993" w:firstLineChars="0" w:hanging="393"/>
        <w:rPr>
          <w:rFonts w:ascii="宋体" w:hAnsi="宋体"/>
          <w:szCs w:val="21"/>
        </w:rPr>
      </w:pPr>
      <w:r w:rsidRPr="007D3A22">
        <w:rPr>
          <w:rFonts w:ascii="宋体" w:hAnsi="宋体" w:hint="eastAsia"/>
          <w:szCs w:val="21"/>
        </w:rPr>
        <w:t>计算投资成本、运行费用和环境效益等，分析其技术和经济可行性，提出针对该示范环境下的热泵采暖解决方案。</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lastRenderedPageBreak/>
        <w:t>技术要求</w:t>
      </w:r>
    </w:p>
    <w:p w:rsidR="00347F6F" w:rsidRPr="007D3A22" w:rsidRDefault="00347F6F" w:rsidP="00347F6F">
      <w:pPr>
        <w:ind w:firstLineChars="200" w:firstLine="420"/>
        <w:rPr>
          <w:rFonts w:ascii="宋体" w:hAnsi="宋体"/>
          <w:szCs w:val="21"/>
        </w:rPr>
      </w:pPr>
      <w:r w:rsidRPr="007D3A22">
        <w:rPr>
          <w:rFonts w:ascii="宋体" w:hAnsi="宋体" w:hint="eastAsia"/>
          <w:szCs w:val="21"/>
        </w:rPr>
        <w:t>本项目使用热泵作为供暖系统，要求热泵必须使用</w:t>
      </w:r>
      <w:r w:rsidRPr="007D3A22">
        <w:rPr>
          <w:rFonts w:ascii="宋体" w:hAnsi="宋体"/>
          <w:szCs w:val="21"/>
        </w:rPr>
        <w:t>ODP</w:t>
      </w:r>
      <w:r w:rsidRPr="007D3A22">
        <w:rPr>
          <w:rFonts w:ascii="宋体" w:hAnsi="宋体" w:hint="eastAsia"/>
          <w:szCs w:val="21"/>
        </w:rPr>
        <w:t>值为零、</w:t>
      </w:r>
      <w:r w:rsidRPr="007D3A22">
        <w:rPr>
          <w:rFonts w:ascii="宋体" w:hAnsi="宋体"/>
          <w:szCs w:val="21"/>
        </w:rPr>
        <w:t>GWP</w:t>
      </w:r>
      <w:r w:rsidRPr="007D3A22">
        <w:rPr>
          <w:rFonts w:ascii="宋体" w:hAnsi="宋体" w:hint="eastAsia"/>
          <w:szCs w:val="21"/>
        </w:rPr>
        <w:t>值低或较低的臭氧/气候友好的制冷剂。</w:t>
      </w:r>
    </w:p>
    <w:p w:rsidR="00347F6F" w:rsidRPr="007D3A22" w:rsidRDefault="00347F6F" w:rsidP="00347F6F">
      <w:pPr>
        <w:ind w:firstLineChars="200" w:firstLine="420"/>
        <w:rPr>
          <w:rFonts w:ascii="宋体" w:hAnsi="宋体"/>
          <w:szCs w:val="21"/>
        </w:rPr>
      </w:pPr>
      <w:r w:rsidRPr="007D3A22">
        <w:rPr>
          <w:rFonts w:ascii="宋体" w:hAnsi="宋体" w:hint="eastAsia"/>
          <w:szCs w:val="21"/>
        </w:rPr>
        <w:t>本项目采用的XPS泡沫板材所使用的发泡剂应</w:t>
      </w:r>
      <w:r>
        <w:rPr>
          <w:rFonts w:ascii="宋体" w:hAnsi="宋体" w:hint="eastAsia"/>
          <w:szCs w:val="21"/>
        </w:rPr>
        <w:t>以CO</w:t>
      </w:r>
      <w:r>
        <w:rPr>
          <w:rFonts w:ascii="宋体" w:hAnsi="宋体" w:hint="eastAsia"/>
          <w:szCs w:val="21"/>
          <w:vertAlign w:val="subscript"/>
        </w:rPr>
        <w:t>2</w:t>
      </w:r>
      <w:r>
        <w:rPr>
          <w:rFonts w:ascii="宋体" w:hAnsi="宋体" w:hint="eastAsia"/>
          <w:szCs w:val="21"/>
        </w:rPr>
        <w:t>为主发泡剂，</w:t>
      </w:r>
      <w:r w:rsidRPr="007D3A22">
        <w:rPr>
          <w:rFonts w:ascii="宋体" w:hAnsi="宋体" w:hint="eastAsia"/>
          <w:szCs w:val="21"/>
        </w:rPr>
        <w:t>ODP值为零、GWP值较低，产品性能符合国家相关产品标准要求。同时：</w:t>
      </w:r>
    </w:p>
    <w:p w:rsidR="00347F6F" w:rsidRPr="007D3A22" w:rsidRDefault="00347F6F" w:rsidP="00347F6F">
      <w:pPr>
        <w:numPr>
          <w:ilvl w:val="0"/>
          <w:numId w:val="5"/>
        </w:numPr>
        <w:rPr>
          <w:rFonts w:ascii="宋体" w:hAnsi="宋体"/>
          <w:szCs w:val="21"/>
        </w:rPr>
      </w:pPr>
      <w:r w:rsidRPr="007D3A22">
        <w:rPr>
          <w:rFonts w:ascii="宋体" w:hAnsi="宋体" w:hint="eastAsia"/>
          <w:szCs w:val="21"/>
        </w:rPr>
        <w:t>地暖XPS板材厚度不低于2cm，使用全新料生产。</w:t>
      </w:r>
    </w:p>
    <w:p w:rsidR="00347F6F" w:rsidRPr="007D3A22" w:rsidRDefault="00347F6F" w:rsidP="00347F6F">
      <w:pPr>
        <w:ind w:firstLineChars="200" w:firstLine="420"/>
        <w:rPr>
          <w:rFonts w:ascii="宋体" w:hAnsi="宋体"/>
          <w:szCs w:val="21"/>
        </w:rPr>
      </w:pPr>
      <w:r w:rsidRPr="007D3A22">
        <w:rPr>
          <w:rFonts w:ascii="宋体" w:hAnsi="宋体" w:hint="eastAsia"/>
          <w:szCs w:val="21"/>
        </w:rPr>
        <w:t>产品的技术指标应较目前市场上的一般产品有显著提升，具有一定的技术创新性，并确保产品运行的长期可靠性和安全性，具有完善的售后服务保障。</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项目周期：</w:t>
      </w:r>
    </w:p>
    <w:p w:rsidR="00347F6F" w:rsidRPr="007D3A22" w:rsidRDefault="00347F6F" w:rsidP="00347F6F">
      <w:pPr>
        <w:ind w:firstLineChars="200" w:firstLine="420"/>
        <w:rPr>
          <w:rFonts w:ascii="宋体" w:hAnsi="宋体"/>
          <w:szCs w:val="21"/>
        </w:rPr>
      </w:pPr>
      <w:bookmarkStart w:id="3" w:name="OLE_LINK10"/>
      <w:r w:rsidRPr="007D3A22">
        <w:rPr>
          <w:rFonts w:ascii="宋体" w:hAnsi="宋体" w:hint="eastAsia"/>
          <w:szCs w:val="21"/>
        </w:rPr>
        <w:t>本项目实施期为2年，应在2016-2017供暖季来临之前完成施工改造、设备安装和试运行。</w:t>
      </w:r>
    </w:p>
    <w:bookmarkEnd w:id="3"/>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项目产出</w:t>
      </w:r>
    </w:p>
    <w:p w:rsidR="00347F6F" w:rsidRPr="007D3A22" w:rsidRDefault="00347F6F" w:rsidP="00347F6F">
      <w:pPr>
        <w:ind w:firstLineChars="200" w:firstLine="420"/>
        <w:rPr>
          <w:rFonts w:ascii="宋体" w:hAnsi="宋体"/>
          <w:szCs w:val="21"/>
        </w:rPr>
      </w:pPr>
      <w:r w:rsidRPr="007D3A22">
        <w:rPr>
          <w:rFonts w:ascii="宋体" w:hAnsi="宋体" w:hint="eastAsia"/>
          <w:szCs w:val="21"/>
        </w:rPr>
        <w:t>通过实施示范项目，项目单位应总结实践经验，形成项目实施报告，报告应包括但不仅限于以下内容：</w:t>
      </w:r>
    </w:p>
    <w:p w:rsidR="00347F6F" w:rsidRPr="007D3A22" w:rsidRDefault="00347F6F" w:rsidP="00347F6F">
      <w:pPr>
        <w:pStyle w:val="20"/>
        <w:numPr>
          <w:ilvl w:val="0"/>
          <w:numId w:val="2"/>
        </w:numPr>
        <w:tabs>
          <w:tab w:val="left" w:pos="993"/>
        </w:tabs>
        <w:ind w:firstLineChars="0"/>
        <w:rPr>
          <w:rFonts w:ascii="宋体" w:hAnsi="宋体"/>
          <w:szCs w:val="21"/>
        </w:rPr>
      </w:pPr>
      <w:r w:rsidRPr="007D3A22">
        <w:rPr>
          <w:rFonts w:ascii="宋体" w:hAnsi="宋体" w:hint="eastAsia"/>
          <w:szCs w:val="21"/>
        </w:rPr>
        <w:t>环保低碳热泵采暖系统的技术可行性及适用条件分析；</w:t>
      </w:r>
    </w:p>
    <w:p w:rsidR="00347F6F" w:rsidRPr="007D3A22" w:rsidRDefault="00347F6F" w:rsidP="00347F6F">
      <w:pPr>
        <w:pStyle w:val="20"/>
        <w:numPr>
          <w:ilvl w:val="0"/>
          <w:numId w:val="2"/>
        </w:numPr>
        <w:tabs>
          <w:tab w:val="left" w:pos="567"/>
        </w:tabs>
        <w:ind w:left="993" w:firstLineChars="0" w:hanging="393"/>
        <w:rPr>
          <w:rFonts w:ascii="宋体" w:hAnsi="宋体"/>
          <w:szCs w:val="21"/>
        </w:rPr>
      </w:pPr>
      <w:r w:rsidRPr="007D3A22">
        <w:rPr>
          <w:rFonts w:ascii="宋体" w:hAnsi="宋体" w:hint="eastAsia"/>
          <w:szCs w:val="21"/>
        </w:rPr>
        <w:t>针对不同的气候条件和建筑类型，采用不同制冷剂热泵的适用性分析；</w:t>
      </w:r>
    </w:p>
    <w:p w:rsidR="00347F6F" w:rsidRPr="007D3A22" w:rsidRDefault="00347F6F" w:rsidP="00347F6F">
      <w:pPr>
        <w:pStyle w:val="20"/>
        <w:numPr>
          <w:ilvl w:val="0"/>
          <w:numId w:val="2"/>
        </w:numPr>
        <w:tabs>
          <w:tab w:val="left" w:pos="567"/>
        </w:tabs>
        <w:ind w:left="993" w:firstLineChars="0" w:hanging="393"/>
        <w:rPr>
          <w:rFonts w:ascii="宋体" w:hAnsi="宋体"/>
          <w:szCs w:val="21"/>
        </w:rPr>
      </w:pPr>
      <w:r w:rsidRPr="007D3A22">
        <w:rPr>
          <w:rFonts w:ascii="宋体" w:hAnsi="宋体" w:hint="eastAsia"/>
          <w:szCs w:val="21"/>
        </w:rPr>
        <w:t>热泵采暖应用的经济性及推广前景分析；</w:t>
      </w:r>
    </w:p>
    <w:p w:rsidR="00347F6F" w:rsidRPr="007D3A22" w:rsidRDefault="00347F6F" w:rsidP="00347F6F">
      <w:pPr>
        <w:pStyle w:val="20"/>
        <w:numPr>
          <w:ilvl w:val="0"/>
          <w:numId w:val="2"/>
        </w:numPr>
        <w:tabs>
          <w:tab w:val="left" w:pos="993"/>
        </w:tabs>
        <w:ind w:firstLineChars="0"/>
        <w:rPr>
          <w:rFonts w:ascii="宋体" w:hAnsi="宋体"/>
          <w:szCs w:val="21"/>
        </w:rPr>
      </w:pPr>
      <w:r w:rsidRPr="007D3A22">
        <w:rPr>
          <w:rFonts w:ascii="宋体" w:hAnsi="宋体" w:hint="eastAsia"/>
          <w:szCs w:val="21"/>
        </w:rPr>
        <w:t>采用不同制冷剂热泵采暖系统的环境效益分析；</w:t>
      </w:r>
    </w:p>
    <w:p w:rsidR="00347F6F" w:rsidRPr="007D3A22" w:rsidRDefault="00347F6F" w:rsidP="00347F6F">
      <w:pPr>
        <w:pStyle w:val="20"/>
        <w:numPr>
          <w:ilvl w:val="0"/>
          <w:numId w:val="2"/>
        </w:numPr>
        <w:tabs>
          <w:tab w:val="left" w:pos="567"/>
        </w:tabs>
        <w:ind w:left="993" w:firstLineChars="0" w:hanging="393"/>
        <w:rPr>
          <w:rFonts w:ascii="宋体" w:hAnsi="宋体"/>
          <w:szCs w:val="21"/>
        </w:rPr>
      </w:pPr>
      <w:r w:rsidRPr="007D3A22">
        <w:rPr>
          <w:rFonts w:ascii="宋体" w:hAnsi="宋体" w:hint="eastAsia"/>
          <w:szCs w:val="21"/>
        </w:rPr>
        <w:t>对农村居民住宅进行建筑节能保温改造的经济可行性及环境、节能效益分析；</w:t>
      </w:r>
    </w:p>
    <w:p w:rsidR="00347F6F" w:rsidRPr="007D3A22" w:rsidRDefault="00347F6F" w:rsidP="00347F6F">
      <w:pPr>
        <w:pStyle w:val="20"/>
        <w:numPr>
          <w:ilvl w:val="0"/>
          <w:numId w:val="2"/>
        </w:numPr>
        <w:tabs>
          <w:tab w:val="left" w:pos="993"/>
        </w:tabs>
        <w:ind w:firstLineChars="0"/>
        <w:rPr>
          <w:rFonts w:ascii="宋体" w:hAnsi="宋体"/>
          <w:szCs w:val="21"/>
        </w:rPr>
      </w:pPr>
      <w:r w:rsidRPr="007D3A22">
        <w:rPr>
          <w:rFonts w:ascii="宋体" w:hAnsi="宋体" w:hint="eastAsia"/>
          <w:szCs w:val="21"/>
        </w:rPr>
        <w:t>技术方案优化建议。</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项目申报</w:t>
      </w:r>
    </w:p>
    <w:p w:rsidR="00347F6F" w:rsidRPr="007D3A22" w:rsidRDefault="00347F6F" w:rsidP="00347F6F">
      <w:pPr>
        <w:pStyle w:val="1"/>
        <w:spacing w:beforeLines="50" w:before="156"/>
        <w:rPr>
          <w:rFonts w:ascii="宋体" w:hAnsi="宋体"/>
          <w:szCs w:val="21"/>
        </w:rPr>
      </w:pPr>
      <w:r w:rsidRPr="007D3A22">
        <w:rPr>
          <w:rFonts w:ascii="宋体" w:hAnsi="宋体" w:hint="eastAsia"/>
          <w:szCs w:val="21"/>
        </w:rPr>
        <w:t>对外合作中心在保护臭氧层网站上公开发布项目申报邀请书，并通过行业协会通知行业内在热泵技术</w:t>
      </w:r>
      <w:r>
        <w:rPr>
          <w:rFonts w:ascii="宋体" w:hAnsi="宋体" w:hint="eastAsia"/>
          <w:szCs w:val="21"/>
        </w:rPr>
        <w:t>方面较为领先的企业，邀请具有研发和生产能力的企业提交项目建议书</w:t>
      </w:r>
      <w:r w:rsidRPr="007D3A22">
        <w:rPr>
          <w:rFonts w:ascii="宋体" w:hAnsi="宋体" w:hint="eastAsia"/>
          <w:szCs w:val="21"/>
        </w:rPr>
        <w:t>。项目建议书应至少包括以下内容：</w:t>
      </w:r>
    </w:p>
    <w:p w:rsidR="00347F6F" w:rsidRPr="007D3A22" w:rsidRDefault="00347F6F" w:rsidP="00347F6F">
      <w:pPr>
        <w:pStyle w:val="1"/>
        <w:numPr>
          <w:ilvl w:val="0"/>
          <w:numId w:val="4"/>
        </w:numPr>
        <w:spacing w:beforeLines="50" w:before="156"/>
        <w:rPr>
          <w:rFonts w:ascii="宋体" w:hAnsi="宋体"/>
          <w:szCs w:val="21"/>
        </w:rPr>
      </w:pPr>
      <w:r w:rsidRPr="007D3A22">
        <w:rPr>
          <w:rFonts w:ascii="宋体" w:hAnsi="宋体" w:hint="eastAsia"/>
          <w:szCs w:val="21"/>
        </w:rPr>
        <w:t>申报单位情况（包括在技术创新领域的成果、研发团队情况、拟申报项目的前期工作基础、之前类似项目的业绩）；</w:t>
      </w:r>
    </w:p>
    <w:p w:rsidR="00347F6F" w:rsidRPr="007D3A22" w:rsidRDefault="00347F6F" w:rsidP="00347F6F">
      <w:pPr>
        <w:pStyle w:val="1"/>
        <w:numPr>
          <w:ilvl w:val="0"/>
          <w:numId w:val="4"/>
        </w:numPr>
        <w:spacing w:beforeLines="50" w:before="156"/>
        <w:rPr>
          <w:rFonts w:ascii="宋体" w:hAnsi="宋体"/>
          <w:szCs w:val="21"/>
        </w:rPr>
      </w:pPr>
      <w:r w:rsidRPr="007D3A22">
        <w:rPr>
          <w:rFonts w:ascii="宋体" w:hAnsi="宋体" w:hint="eastAsia"/>
          <w:szCs w:val="21"/>
        </w:rPr>
        <w:t>拟采用的热泵类型的选择；</w:t>
      </w:r>
    </w:p>
    <w:p w:rsidR="00347F6F" w:rsidRPr="007D3A22" w:rsidRDefault="00347F6F" w:rsidP="00347F6F">
      <w:pPr>
        <w:pStyle w:val="1"/>
        <w:numPr>
          <w:ilvl w:val="0"/>
          <w:numId w:val="4"/>
        </w:numPr>
        <w:spacing w:beforeLines="50" w:before="156"/>
        <w:rPr>
          <w:rFonts w:ascii="宋体" w:hAnsi="宋体"/>
          <w:szCs w:val="21"/>
        </w:rPr>
      </w:pPr>
      <w:r w:rsidRPr="007D3A22">
        <w:rPr>
          <w:rFonts w:ascii="宋体" w:hAnsi="宋体" w:hint="eastAsia"/>
          <w:szCs w:val="21"/>
        </w:rPr>
        <w:t>拟采用的XPS泡沫板材性能指标；</w:t>
      </w:r>
    </w:p>
    <w:p w:rsidR="00347F6F" w:rsidRPr="007D3A22" w:rsidRDefault="00347F6F" w:rsidP="00347F6F">
      <w:pPr>
        <w:pStyle w:val="1"/>
        <w:numPr>
          <w:ilvl w:val="0"/>
          <w:numId w:val="4"/>
        </w:numPr>
        <w:spacing w:beforeLines="50" w:before="156"/>
        <w:rPr>
          <w:rFonts w:ascii="宋体" w:hAnsi="宋体"/>
          <w:szCs w:val="21"/>
        </w:rPr>
      </w:pPr>
      <w:r w:rsidRPr="007D3A22">
        <w:rPr>
          <w:rFonts w:ascii="宋体" w:hAnsi="宋体" w:hint="eastAsia"/>
          <w:szCs w:val="21"/>
        </w:rPr>
        <w:lastRenderedPageBreak/>
        <w:t>项目的组织方式和实施方案；</w:t>
      </w:r>
    </w:p>
    <w:p w:rsidR="00347F6F" w:rsidRPr="007D3A22" w:rsidRDefault="00347F6F" w:rsidP="00347F6F">
      <w:pPr>
        <w:pStyle w:val="1"/>
        <w:numPr>
          <w:ilvl w:val="0"/>
          <w:numId w:val="4"/>
        </w:numPr>
        <w:spacing w:beforeLines="50" w:before="156"/>
        <w:rPr>
          <w:rFonts w:ascii="宋体" w:hAnsi="宋体"/>
          <w:szCs w:val="21"/>
        </w:rPr>
      </w:pPr>
      <w:r w:rsidRPr="007D3A22">
        <w:rPr>
          <w:rFonts w:ascii="宋体" w:hAnsi="宋体" w:hint="eastAsia"/>
          <w:szCs w:val="21"/>
        </w:rPr>
        <w:t>项目预算。</w:t>
      </w:r>
    </w:p>
    <w:p w:rsidR="00347F6F" w:rsidRPr="007D3A22" w:rsidRDefault="00347F6F" w:rsidP="00347F6F">
      <w:pPr>
        <w:pStyle w:val="2"/>
        <w:rPr>
          <w:rFonts w:ascii="宋体" w:eastAsia="宋体" w:hAnsi="宋体"/>
          <w:sz w:val="21"/>
          <w:szCs w:val="21"/>
        </w:rPr>
      </w:pPr>
      <w:r w:rsidRPr="007D3A22">
        <w:rPr>
          <w:rFonts w:ascii="宋体" w:eastAsia="宋体" w:hAnsi="宋体" w:hint="eastAsia"/>
          <w:sz w:val="21"/>
          <w:szCs w:val="21"/>
        </w:rPr>
        <w:t>项目评审</w:t>
      </w:r>
    </w:p>
    <w:p w:rsidR="00347F6F" w:rsidRPr="007D3A22" w:rsidRDefault="00347F6F" w:rsidP="00347F6F">
      <w:pPr>
        <w:pStyle w:val="1"/>
        <w:spacing w:beforeLines="50" w:before="156"/>
        <w:rPr>
          <w:rFonts w:ascii="宋体" w:hAnsi="宋体"/>
          <w:szCs w:val="21"/>
        </w:rPr>
      </w:pPr>
      <w:r w:rsidRPr="007D3A22">
        <w:rPr>
          <w:rFonts w:ascii="宋体" w:hAnsi="宋体" w:hint="eastAsia"/>
          <w:szCs w:val="21"/>
        </w:rPr>
        <w:t>对外合作中心将邀请地方环保局有关人员以及熟悉热泵技术和应用、建筑材料性能的相关专家对项目建议书进行评审。评审将重点审议以下内容：</w:t>
      </w:r>
    </w:p>
    <w:p w:rsidR="00347F6F" w:rsidRPr="007D3A22" w:rsidRDefault="00347F6F" w:rsidP="00347F6F">
      <w:pPr>
        <w:pStyle w:val="1"/>
        <w:numPr>
          <w:ilvl w:val="0"/>
          <w:numId w:val="3"/>
        </w:numPr>
        <w:spacing w:beforeLines="50" w:before="156"/>
        <w:rPr>
          <w:rFonts w:ascii="宋体" w:hAnsi="宋体"/>
          <w:szCs w:val="21"/>
        </w:rPr>
      </w:pPr>
      <w:r w:rsidRPr="007D3A22">
        <w:rPr>
          <w:rFonts w:ascii="宋体" w:hAnsi="宋体" w:hint="eastAsia"/>
          <w:szCs w:val="21"/>
        </w:rPr>
        <w:t>项目承担单位的技术基础及综合能力；</w:t>
      </w:r>
    </w:p>
    <w:p w:rsidR="00347F6F" w:rsidRPr="007D3A22" w:rsidRDefault="00347F6F" w:rsidP="00347F6F">
      <w:pPr>
        <w:pStyle w:val="1"/>
        <w:numPr>
          <w:ilvl w:val="0"/>
          <w:numId w:val="3"/>
        </w:numPr>
        <w:spacing w:beforeLines="50" w:before="156"/>
        <w:rPr>
          <w:rFonts w:ascii="宋体" w:hAnsi="宋体"/>
          <w:szCs w:val="21"/>
        </w:rPr>
      </w:pPr>
      <w:r w:rsidRPr="007D3A22">
        <w:rPr>
          <w:rFonts w:ascii="宋体" w:hAnsi="宋体" w:hint="eastAsia"/>
          <w:szCs w:val="21"/>
        </w:rPr>
        <w:t>项目所选择热泵技术类型的代表性以及推广应用前景；</w:t>
      </w:r>
    </w:p>
    <w:p w:rsidR="00347F6F" w:rsidRPr="007D3A22" w:rsidRDefault="00347F6F" w:rsidP="00347F6F">
      <w:pPr>
        <w:pStyle w:val="1"/>
        <w:numPr>
          <w:ilvl w:val="0"/>
          <w:numId w:val="3"/>
        </w:numPr>
        <w:spacing w:beforeLines="50" w:before="156"/>
        <w:rPr>
          <w:rFonts w:ascii="宋体" w:hAnsi="宋体"/>
          <w:szCs w:val="21"/>
        </w:rPr>
      </w:pPr>
      <w:r w:rsidRPr="007D3A22">
        <w:rPr>
          <w:rFonts w:ascii="宋体" w:hAnsi="宋体" w:hint="eastAsia"/>
          <w:szCs w:val="21"/>
        </w:rPr>
        <w:t>拟采用热泵技术的先进性；</w:t>
      </w:r>
    </w:p>
    <w:p w:rsidR="00347F6F" w:rsidRPr="007D3A22" w:rsidRDefault="00347F6F" w:rsidP="00347F6F">
      <w:pPr>
        <w:pStyle w:val="1"/>
        <w:numPr>
          <w:ilvl w:val="0"/>
          <w:numId w:val="3"/>
        </w:numPr>
        <w:spacing w:beforeLines="50" w:before="156"/>
        <w:rPr>
          <w:rFonts w:ascii="宋体" w:hAnsi="宋体"/>
          <w:szCs w:val="21"/>
        </w:rPr>
      </w:pPr>
      <w:r w:rsidRPr="007D3A22">
        <w:rPr>
          <w:rFonts w:ascii="宋体" w:hAnsi="宋体" w:hint="eastAsia"/>
          <w:szCs w:val="21"/>
        </w:rPr>
        <w:t>拟采用XPS泡沫板材的主要性能及安全性；</w:t>
      </w:r>
    </w:p>
    <w:p w:rsidR="00347F6F" w:rsidRPr="007D3A22" w:rsidRDefault="00347F6F" w:rsidP="00347F6F">
      <w:pPr>
        <w:pStyle w:val="1"/>
        <w:numPr>
          <w:ilvl w:val="0"/>
          <w:numId w:val="3"/>
        </w:numPr>
        <w:spacing w:beforeLines="50" w:before="156"/>
        <w:rPr>
          <w:rFonts w:ascii="宋体" w:hAnsi="宋体"/>
          <w:szCs w:val="21"/>
        </w:rPr>
      </w:pPr>
      <w:r w:rsidRPr="007D3A22">
        <w:rPr>
          <w:rFonts w:ascii="宋体" w:hAnsi="宋体" w:hint="eastAsia"/>
          <w:szCs w:val="21"/>
        </w:rPr>
        <w:t>组织方式和实施方案的合理性；</w:t>
      </w:r>
    </w:p>
    <w:p w:rsidR="00B10A77" w:rsidRDefault="00347F6F" w:rsidP="00347F6F">
      <w:pPr>
        <w:pStyle w:val="1"/>
        <w:numPr>
          <w:ilvl w:val="0"/>
          <w:numId w:val="3"/>
        </w:numPr>
        <w:spacing w:beforeLines="50" w:before="156"/>
      </w:pPr>
      <w:r w:rsidRPr="000C10DB">
        <w:rPr>
          <w:rFonts w:ascii="宋体" w:hAnsi="宋体" w:hint="eastAsia"/>
          <w:szCs w:val="21"/>
        </w:rPr>
        <w:t>项目经济性以及申报预算的合理性。</w:t>
      </w:r>
      <w:bookmarkStart w:id="4" w:name="_GoBack"/>
      <w:bookmarkEnd w:id="4"/>
    </w:p>
    <w:sectPr w:rsidR="00B1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0000011"/>
    <w:multiLevelType w:val="singleLevel"/>
    <w:tmpl w:val="00000011"/>
    <w:lvl w:ilvl="0">
      <w:start w:val="1"/>
      <w:numFmt w:val="decimal"/>
      <w:suff w:val="nothing"/>
      <w:lvlText w:val="%1、"/>
      <w:lvlJc w:val="left"/>
      <w:rPr>
        <w:rFonts w:cs="Times New Roman"/>
      </w:rPr>
    </w:lvl>
  </w:abstractNum>
  <w:abstractNum w:abstractNumId="2">
    <w:nsid w:val="0AC97D1B"/>
    <w:multiLevelType w:val="hybridMultilevel"/>
    <w:tmpl w:val="87BE12C2"/>
    <w:lvl w:ilvl="0" w:tplc="020E1EFE">
      <w:start w:val="1"/>
      <w:numFmt w:val="bullet"/>
      <w:lvlText w:val=""/>
      <w:lvlJc w:val="left"/>
      <w:pPr>
        <w:ind w:left="1080" w:hanging="480"/>
      </w:pPr>
      <w:rPr>
        <w:rFonts w:ascii="Symbol" w:hAnsi="Symbol" w:hint="default"/>
        <w:color w:val="auto"/>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20546706"/>
    <w:multiLevelType w:val="hybridMultilevel"/>
    <w:tmpl w:val="61EAEB3C"/>
    <w:lvl w:ilvl="0" w:tplc="F140E86E">
      <w:start w:val="1"/>
      <w:numFmt w:val="decimal"/>
      <w:lvlText w:val="%1."/>
      <w:lvlJc w:val="left"/>
      <w:pPr>
        <w:ind w:left="1605" w:hanging="1005"/>
      </w:pPr>
      <w:rPr>
        <w:rFonts w:ascii="仿宋_GB2312" w:eastAsia="仿宋_GB2312" w:cs="Times New Roman" w:hint="eastAsia"/>
        <w:sz w:val="30"/>
        <w:szCs w:val="30"/>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4">
    <w:nsid w:val="2DA00DBC"/>
    <w:multiLevelType w:val="hybridMultilevel"/>
    <w:tmpl w:val="BF68AD40"/>
    <w:lvl w:ilvl="0" w:tplc="0409000F">
      <w:start w:val="1"/>
      <w:numFmt w:val="decimal"/>
      <w:lvlText w:val="%1."/>
      <w:lvlJc w:val="left"/>
      <w:pPr>
        <w:ind w:left="1605" w:hanging="1005"/>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6F"/>
    <w:rsid w:val="000C10DB"/>
    <w:rsid w:val="00347F6F"/>
    <w:rsid w:val="00B1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6F"/>
    <w:pPr>
      <w:widowControl w:val="0"/>
      <w:jc w:val="both"/>
    </w:pPr>
    <w:rPr>
      <w:rFonts w:ascii="Times New Roman" w:eastAsia="宋体" w:hAnsi="Times New Roman" w:cs="Times New Roman"/>
      <w:szCs w:val="24"/>
    </w:rPr>
  </w:style>
  <w:style w:type="paragraph" w:styleId="2">
    <w:name w:val="heading 2"/>
    <w:basedOn w:val="a"/>
    <w:next w:val="a"/>
    <w:link w:val="2Char"/>
    <w:qFormat/>
    <w:rsid w:val="00347F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47F6F"/>
    <w:rPr>
      <w:rFonts w:ascii="Arial" w:eastAsia="黑体" w:hAnsi="Arial" w:cs="Times New Roman"/>
      <w:b/>
      <w:bCs/>
      <w:sz w:val="32"/>
      <w:szCs w:val="32"/>
    </w:rPr>
  </w:style>
  <w:style w:type="paragraph" w:styleId="a3">
    <w:name w:val="Title"/>
    <w:basedOn w:val="a"/>
    <w:link w:val="Char"/>
    <w:qFormat/>
    <w:rsid w:val="00347F6F"/>
    <w:pPr>
      <w:widowControl/>
      <w:jc w:val="center"/>
    </w:pPr>
    <w:rPr>
      <w:kern w:val="0"/>
      <w:sz w:val="20"/>
      <w:u w:val="single"/>
      <w:lang w:eastAsia="en-US"/>
    </w:rPr>
  </w:style>
  <w:style w:type="character" w:customStyle="1" w:styleId="Char">
    <w:name w:val="标题 Char"/>
    <w:basedOn w:val="a0"/>
    <w:link w:val="a3"/>
    <w:rsid w:val="00347F6F"/>
    <w:rPr>
      <w:rFonts w:ascii="Times New Roman" w:eastAsia="宋体" w:hAnsi="Times New Roman" w:cs="Times New Roman"/>
      <w:kern w:val="0"/>
      <w:sz w:val="20"/>
      <w:szCs w:val="24"/>
      <w:u w:val="single"/>
      <w:lang w:eastAsia="en-US"/>
    </w:rPr>
  </w:style>
  <w:style w:type="paragraph" w:customStyle="1" w:styleId="1">
    <w:name w:val="列出段落1"/>
    <w:basedOn w:val="a"/>
    <w:rsid w:val="00347F6F"/>
    <w:pPr>
      <w:ind w:firstLineChars="200" w:firstLine="420"/>
    </w:pPr>
    <w:rPr>
      <w:rFonts w:ascii="Calibri" w:hAnsi="Calibri"/>
      <w:szCs w:val="22"/>
    </w:rPr>
  </w:style>
  <w:style w:type="paragraph" w:customStyle="1" w:styleId="20">
    <w:name w:val="列出段落2"/>
    <w:basedOn w:val="a"/>
    <w:rsid w:val="00347F6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6F"/>
    <w:pPr>
      <w:widowControl w:val="0"/>
      <w:jc w:val="both"/>
    </w:pPr>
    <w:rPr>
      <w:rFonts w:ascii="Times New Roman" w:eastAsia="宋体" w:hAnsi="Times New Roman" w:cs="Times New Roman"/>
      <w:szCs w:val="24"/>
    </w:rPr>
  </w:style>
  <w:style w:type="paragraph" w:styleId="2">
    <w:name w:val="heading 2"/>
    <w:basedOn w:val="a"/>
    <w:next w:val="a"/>
    <w:link w:val="2Char"/>
    <w:qFormat/>
    <w:rsid w:val="00347F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47F6F"/>
    <w:rPr>
      <w:rFonts w:ascii="Arial" w:eastAsia="黑体" w:hAnsi="Arial" w:cs="Times New Roman"/>
      <w:b/>
      <w:bCs/>
      <w:sz w:val="32"/>
      <w:szCs w:val="32"/>
    </w:rPr>
  </w:style>
  <w:style w:type="paragraph" w:styleId="a3">
    <w:name w:val="Title"/>
    <w:basedOn w:val="a"/>
    <w:link w:val="Char"/>
    <w:qFormat/>
    <w:rsid w:val="00347F6F"/>
    <w:pPr>
      <w:widowControl/>
      <w:jc w:val="center"/>
    </w:pPr>
    <w:rPr>
      <w:kern w:val="0"/>
      <w:sz w:val="20"/>
      <w:u w:val="single"/>
      <w:lang w:eastAsia="en-US"/>
    </w:rPr>
  </w:style>
  <w:style w:type="character" w:customStyle="1" w:styleId="Char">
    <w:name w:val="标题 Char"/>
    <w:basedOn w:val="a0"/>
    <w:link w:val="a3"/>
    <w:rsid w:val="00347F6F"/>
    <w:rPr>
      <w:rFonts w:ascii="Times New Roman" w:eastAsia="宋体" w:hAnsi="Times New Roman" w:cs="Times New Roman"/>
      <w:kern w:val="0"/>
      <w:sz w:val="20"/>
      <w:szCs w:val="24"/>
      <w:u w:val="single"/>
      <w:lang w:eastAsia="en-US"/>
    </w:rPr>
  </w:style>
  <w:style w:type="paragraph" w:customStyle="1" w:styleId="1">
    <w:name w:val="列出段落1"/>
    <w:basedOn w:val="a"/>
    <w:rsid w:val="00347F6F"/>
    <w:pPr>
      <w:ind w:firstLineChars="200" w:firstLine="420"/>
    </w:pPr>
    <w:rPr>
      <w:rFonts w:ascii="Calibri" w:hAnsi="Calibri"/>
      <w:szCs w:val="22"/>
    </w:rPr>
  </w:style>
  <w:style w:type="paragraph" w:customStyle="1" w:styleId="20">
    <w:name w:val="列出段落2"/>
    <w:basedOn w:val="a"/>
    <w:rsid w:val="00347F6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jlchen</cp:lastModifiedBy>
  <cp:revision>2</cp:revision>
  <dcterms:created xsi:type="dcterms:W3CDTF">2016-03-31T06:02:00Z</dcterms:created>
  <dcterms:modified xsi:type="dcterms:W3CDTF">2016-05-01T06:15:00Z</dcterms:modified>
</cp:coreProperties>
</file>